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AFC" w:rsidRPr="00A55AFC" w:rsidRDefault="00A55AFC" w:rsidP="00A55AFC">
      <w:pPr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bookmarkStart w:id="0" w:name="_GoBack"/>
      <w:bookmarkEnd w:id="0"/>
      <w:r w:rsidRPr="00A55AFC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Тема № 4. Портрет. Характер. Выражение определительных отношений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В простом предложении определительные конструкции обозначают признак предмета. В таких конструкциях определяемое слово согласуется с главным словом и отвечает на вопросы: какой? чей? который? Средства выражения: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Имя прилагательное – яркая речь, волевое лицо, умные глаза.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Причастие – волнующая речь, угрожающий голос, скрытое чувство. Местоимение – мое мнение, какой-то человек, эта способность.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Порядковое числительное – первая встреча, первое впечатление, первый разговор.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Для характеристики человека в русском языке часто употребляются следующие устойчивые словосочетания: Стреляный воробей, белая ворона, важная птица, кровь с молоком, золотые руки, золотое сердце, ходячая энциклопедия, душа общества, синий чулок, дитя природы, рыцарь без страха и упрека, мокрая курица, глухая тетеря, старая кочерга, ворона в павлиньих перьях, восходящая звезда и др. </w:t>
      </w:r>
    </w:p>
    <w:p w:rsid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 xml:space="preserve">В русском речевом этикете для выражения согласия употребляются следующие слова и речевые обороты: Пожалуйста, хорошо, ладно, так и быть, да, конечно, разумеется, безусловно, обязательно, не сомневайся, не беспокойся, какие могут быть сомнения, что за вопрос, можешь быть спокоен, можешь на меня рассчитывать, согласен (согласна), ничего не поделаешь, придется согласиться и т.д. </w:t>
      </w:r>
    </w:p>
    <w:p w:rsidR="008209A3" w:rsidRPr="00A55AFC" w:rsidRDefault="00A55AFC" w:rsidP="00A55A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A55AFC">
        <w:rPr>
          <w:rFonts w:ascii="Times New Roman" w:hAnsi="Times New Roman" w:cs="Times New Roman"/>
          <w:sz w:val="28"/>
          <w:szCs w:val="28"/>
          <w:lang w:val="ru-RU"/>
        </w:rPr>
        <w:t>Для выражения несогласия (отказа) используются выражения: (Я) не могу; никак не могу; нет, не могу; я бы с удовольствием, но…; охотно бы, но…; мне неудобно отказываться, но…; мне бы хотелось, но…; очень жаль, но…; нельзя; нет, нельзя; к сожалению, нельзя; я бы разрешил, но…; я запрещаю; я вынужден запретить; ни в коем случае; ни за что; ни при каких обстоятельствах; об этом не может быть и речи; нет, нет и еще раз нет; не в моих силах (позволить, разрешить) и т.д.</w:t>
      </w:r>
    </w:p>
    <w:sectPr w:rsidR="008209A3" w:rsidRPr="00A55AFC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AFC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61776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55AFC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5424C7-943F-4DD7-B56A-DC8119526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2020-08-29T04:57:00Z</dcterms:created>
  <dcterms:modified xsi:type="dcterms:W3CDTF">2020-08-29T04:57:00Z</dcterms:modified>
</cp:coreProperties>
</file>